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B8" w:rsidRDefault="009E31B8" w:rsidP="009E31B8">
      <w:pPr>
        <w:jc w:val="center"/>
        <w:rPr>
          <w:b/>
          <w:iCs/>
          <w:sz w:val="28"/>
          <w:szCs w:val="28"/>
          <w:lang w:eastAsia="ko-KR"/>
        </w:rPr>
      </w:pPr>
      <w:r>
        <w:rPr>
          <w:b/>
          <w:iCs/>
          <w:sz w:val="28"/>
          <w:szCs w:val="28"/>
          <w:lang w:eastAsia="ko-KR"/>
        </w:rPr>
        <w:t>PH.D. Biblical Interpretation and Theology</w:t>
      </w:r>
    </w:p>
    <w:p w:rsidR="009E31B8" w:rsidRDefault="00E40FD7" w:rsidP="009E31B8">
      <w:pPr>
        <w:jc w:val="center"/>
        <w:rPr>
          <w:b/>
          <w:smallCaps/>
          <w:sz w:val="28"/>
          <w:szCs w:val="28"/>
          <w:lang w:eastAsia="ko-KR"/>
        </w:rPr>
      </w:pPr>
      <w:r>
        <w:rPr>
          <w:b/>
          <w:iCs/>
          <w:sz w:val="28"/>
          <w:szCs w:val="28"/>
          <w:lang w:eastAsia="ko-KR"/>
        </w:rPr>
        <w:t>R</w:t>
      </w:r>
      <w:r w:rsidRPr="00E40FD7">
        <w:rPr>
          <w:b/>
          <w:iCs/>
          <w:szCs w:val="28"/>
          <w:lang w:eastAsia="ko-KR"/>
        </w:rPr>
        <w:t>ESEARCH</w:t>
      </w:r>
      <w:r>
        <w:rPr>
          <w:b/>
          <w:iCs/>
          <w:sz w:val="28"/>
          <w:szCs w:val="28"/>
          <w:lang w:eastAsia="ko-KR"/>
        </w:rPr>
        <w:t xml:space="preserve"> G</w:t>
      </w:r>
      <w:r w:rsidR="009E31B8" w:rsidRPr="00E0436E">
        <w:rPr>
          <w:b/>
          <w:smallCaps/>
          <w:sz w:val="28"/>
          <w:szCs w:val="28"/>
          <w:lang w:eastAsia="ko-KR"/>
        </w:rPr>
        <w:t>rading Rubric</w:t>
      </w:r>
    </w:p>
    <w:p w:rsidR="009E31B8" w:rsidRPr="009E31B8" w:rsidRDefault="009E31B8" w:rsidP="009E31B8">
      <w:pPr>
        <w:jc w:val="center"/>
        <w:rPr>
          <w:b/>
          <w:sz w:val="28"/>
          <w:szCs w:val="28"/>
          <w:lang w:eastAsia="ko-KR"/>
        </w:rPr>
      </w:pPr>
    </w:p>
    <w:p w:rsidR="009E31B8" w:rsidRPr="00E0436E" w:rsidRDefault="009E31B8" w:rsidP="009E31B8">
      <w:pPr>
        <w:pStyle w:val="FormData"/>
        <w:rPr>
          <w:rFonts w:ascii="Times New Roman" w:hAnsi="Times New Roman" w:cs="Times New Roman"/>
          <w:b/>
          <w:sz w:val="24"/>
          <w:szCs w:val="24"/>
        </w:rPr>
      </w:pPr>
    </w:p>
    <w:p w:rsidR="009E31B8" w:rsidRPr="00E0436E" w:rsidRDefault="009E31B8" w:rsidP="009E31B8">
      <w:pPr>
        <w:pStyle w:val="FormData"/>
        <w:jc w:val="left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E0436E">
        <w:rPr>
          <w:rFonts w:ascii="Times New Roman" w:hAnsi="Times New Roman" w:cs="Times New Roman"/>
          <w:sz w:val="24"/>
          <w:szCs w:val="24"/>
          <w:lang w:eastAsia="ko-KR"/>
        </w:rPr>
        <w:t>Name of Student</w:t>
      </w:r>
      <w:r w:rsidRPr="00E0436E">
        <w:rPr>
          <w:rFonts w:ascii="Times New Roman" w:hAnsi="Times New Roman" w:cs="Times New Roman" w:hint="eastAsia"/>
          <w:sz w:val="24"/>
          <w:szCs w:val="24"/>
          <w:lang w:eastAsia="ko-KR"/>
        </w:rPr>
        <w:t>:</w:t>
      </w:r>
      <w:r w:rsidRPr="00E0436E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 ____________________________________</w:t>
      </w:r>
      <w:r w:rsidRPr="00E0436E">
        <w:rPr>
          <w:rFonts w:ascii="Times New Roman" w:hAnsi="Times New Roman" w:cs="Times New Roman"/>
          <w:sz w:val="24"/>
          <w:szCs w:val="24"/>
          <w:lang w:val="en-US" w:eastAsia="ko-KR"/>
        </w:rPr>
        <w:tab/>
      </w:r>
      <w:r w:rsidRPr="00E0436E">
        <w:rPr>
          <w:rFonts w:ascii="Times New Roman" w:hAnsi="Times New Roman" w:cs="Times New Roman"/>
          <w:sz w:val="24"/>
          <w:szCs w:val="24"/>
          <w:lang w:val="en-US" w:eastAsia="ko-KR"/>
        </w:rPr>
        <w:tab/>
        <w:t xml:space="preserve">Score:  _______/100 </w:t>
      </w:r>
    </w:p>
    <w:p w:rsidR="009E31B8" w:rsidRPr="00E0436E" w:rsidRDefault="009E31B8" w:rsidP="009E31B8">
      <w:pPr>
        <w:pStyle w:val="FormData"/>
        <w:jc w:val="left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E0436E">
        <w:rPr>
          <w:rFonts w:ascii="Times New Roman" w:hAnsi="Times New Roman" w:cs="Times New Roman"/>
          <w:sz w:val="24"/>
          <w:szCs w:val="24"/>
          <w:lang w:eastAsia="ko-KR"/>
        </w:rPr>
        <w:t>Name of</w:t>
      </w:r>
      <w:r w:rsidRPr="00E0436E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R</w:t>
      </w:r>
      <w:r w:rsidRPr="00E0436E">
        <w:rPr>
          <w:rFonts w:ascii="Times New Roman" w:hAnsi="Times New Roman" w:cs="Times New Roman"/>
          <w:sz w:val="24"/>
          <w:szCs w:val="24"/>
          <w:lang w:eastAsia="ko-KR"/>
        </w:rPr>
        <w:t>eviewer</w:t>
      </w:r>
      <w:r w:rsidRPr="00E0436E">
        <w:rPr>
          <w:rFonts w:ascii="Times New Roman" w:hAnsi="Times New Roman" w:cs="Times New Roman" w:hint="eastAsia"/>
          <w:sz w:val="24"/>
          <w:szCs w:val="24"/>
          <w:lang w:eastAsia="ko-KR"/>
        </w:rPr>
        <w:t>:</w:t>
      </w:r>
      <w:r w:rsidRPr="00E0436E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___________________________________</w:t>
      </w:r>
      <w:r w:rsidRPr="00E0436E">
        <w:rPr>
          <w:rFonts w:ascii="Times New Roman" w:hAnsi="Times New Roman" w:cs="Times New Roman"/>
          <w:sz w:val="24"/>
          <w:szCs w:val="24"/>
          <w:lang w:val="en-US" w:eastAsia="ko-KR"/>
        </w:rPr>
        <w:tab/>
      </w:r>
      <w:r w:rsidRPr="00E0436E">
        <w:rPr>
          <w:rFonts w:ascii="Times New Roman" w:hAnsi="Times New Roman" w:cs="Times New Roman"/>
          <w:sz w:val="24"/>
          <w:szCs w:val="24"/>
          <w:lang w:val="en-US" w:eastAsia="ko-KR"/>
        </w:rPr>
        <w:tab/>
        <w:t>Percentage: ____%</w:t>
      </w:r>
    </w:p>
    <w:p w:rsidR="009E31B8" w:rsidRPr="00E0436E" w:rsidRDefault="009E31B8" w:rsidP="009E31B8">
      <w:pPr>
        <w:pStyle w:val="FormData"/>
        <w:jc w:val="left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9E31B8" w:rsidRPr="00E0436E" w:rsidRDefault="009E31B8" w:rsidP="009E31B8">
      <w:pPr>
        <w:autoSpaceDE w:val="0"/>
        <w:autoSpaceDN w:val="0"/>
        <w:adjustRightInd w:val="0"/>
        <w:rPr>
          <w:sz w:val="20"/>
          <w:szCs w:val="20"/>
        </w:rPr>
      </w:pPr>
      <w:r w:rsidRPr="00E0436E">
        <w:rPr>
          <w:sz w:val="20"/>
          <w:szCs w:val="20"/>
        </w:rPr>
        <w:t>Please indicate the assessment of the student’s demonstration of skills and qualities in each area by:</w:t>
      </w:r>
    </w:p>
    <w:p w:rsidR="009E31B8" w:rsidRPr="00E0436E" w:rsidRDefault="009E31B8" w:rsidP="009E31B8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0436E">
        <w:rPr>
          <w:sz w:val="20"/>
          <w:szCs w:val="20"/>
        </w:rPr>
        <w:t xml:space="preserve">selecting the number (from 0-4) corresponding to the rating you believe most appropriately </w:t>
      </w:r>
      <w:r w:rsidRPr="00E0436E">
        <w:rPr>
          <w:sz w:val="20"/>
          <w:szCs w:val="20"/>
        </w:rPr>
        <w:br/>
        <w:t xml:space="preserve">reflects his or her performance; </w:t>
      </w:r>
    </w:p>
    <w:p w:rsidR="009E31B8" w:rsidRPr="00E0436E" w:rsidRDefault="009E31B8" w:rsidP="009E31B8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0436E">
        <w:rPr>
          <w:sz w:val="20"/>
          <w:szCs w:val="20"/>
        </w:rPr>
        <w:t xml:space="preserve">adding a brief comment, whenever possible (and at least one per section: A, B, C, etc.), </w:t>
      </w:r>
      <w:r w:rsidRPr="00E0436E">
        <w:rPr>
          <w:sz w:val="20"/>
          <w:szCs w:val="20"/>
        </w:rPr>
        <w:br/>
        <w:t>to clarify your rating and to provide further detail about your observation; and</w:t>
      </w:r>
    </w:p>
    <w:p w:rsidR="009E31B8" w:rsidRPr="00E0436E" w:rsidRDefault="009E31B8" w:rsidP="009E31B8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E0436E">
        <w:rPr>
          <w:sz w:val="20"/>
          <w:szCs w:val="20"/>
        </w:rPr>
        <w:t>adding the scores for each section and calculating a percentage score.</w:t>
      </w:r>
    </w:p>
    <w:p w:rsidR="009E31B8" w:rsidRPr="00E0436E" w:rsidRDefault="009E31B8" w:rsidP="009E31B8">
      <w:pPr>
        <w:autoSpaceDE w:val="0"/>
        <w:autoSpaceDN w:val="0"/>
        <w:adjustRightInd w:val="0"/>
        <w:rPr>
          <w:sz w:val="20"/>
          <w:szCs w:val="20"/>
        </w:rPr>
      </w:pPr>
    </w:p>
    <w:p w:rsidR="009E31B8" w:rsidRPr="00E0436E" w:rsidRDefault="009E31B8" w:rsidP="009E31B8">
      <w:pPr>
        <w:pStyle w:val="FormData"/>
        <w:jc w:val="left"/>
        <w:rPr>
          <w:rFonts w:ascii="Times New Roman" w:hAnsi="Times New Roman" w:cs="Times New Roman"/>
          <w:szCs w:val="20"/>
          <w:lang w:val="en-US" w:eastAsia="ko-KR"/>
        </w:rPr>
      </w:pPr>
      <w:r w:rsidRPr="00E0436E">
        <w:rPr>
          <w:rFonts w:ascii="Times New Roman" w:hAnsi="Times New Roman" w:cs="Times New Roman" w:hint="eastAsia"/>
          <w:b/>
          <w:szCs w:val="20"/>
          <w:lang w:eastAsia="ko-KR"/>
        </w:rPr>
        <w:t>Scale</w:t>
      </w:r>
      <w:r w:rsidRPr="00E0436E">
        <w:rPr>
          <w:rFonts w:ascii="Times New Roman" w:hAnsi="Times New Roman" w:cs="Times New Roman" w:hint="eastAsia"/>
          <w:szCs w:val="20"/>
          <w:lang w:eastAsia="ko-KR"/>
        </w:rPr>
        <w:t>:</w:t>
      </w:r>
    </w:p>
    <w:p w:rsidR="009E31B8" w:rsidRPr="00E0436E" w:rsidRDefault="009E31B8" w:rsidP="009E31B8">
      <w:pPr>
        <w:rPr>
          <w:sz w:val="20"/>
          <w:szCs w:val="20"/>
        </w:rPr>
      </w:pPr>
      <w:r w:rsidRPr="00E0436E">
        <w:rPr>
          <w:sz w:val="20"/>
          <w:szCs w:val="20"/>
        </w:rPr>
        <w:tab/>
        <w:t>4  = Excellent</w:t>
      </w:r>
      <w:r w:rsidRPr="00E0436E">
        <w:rPr>
          <w:sz w:val="20"/>
          <w:szCs w:val="20"/>
        </w:rPr>
        <w:tab/>
        <w:t xml:space="preserve"> =  superior qualities</w:t>
      </w:r>
    </w:p>
    <w:p w:rsidR="009E31B8" w:rsidRPr="00E0436E" w:rsidRDefault="009E31B8" w:rsidP="009E31B8">
      <w:pPr>
        <w:rPr>
          <w:sz w:val="20"/>
          <w:szCs w:val="20"/>
        </w:rPr>
      </w:pPr>
      <w:r w:rsidRPr="00E0436E">
        <w:rPr>
          <w:sz w:val="20"/>
          <w:szCs w:val="20"/>
        </w:rPr>
        <w:tab/>
        <w:t xml:space="preserve">3  = Very good </w:t>
      </w:r>
      <w:r w:rsidRPr="00E0436E">
        <w:rPr>
          <w:sz w:val="20"/>
          <w:szCs w:val="20"/>
        </w:rPr>
        <w:tab/>
        <w:t>=  above average qualities</w:t>
      </w:r>
    </w:p>
    <w:p w:rsidR="009E31B8" w:rsidRPr="00E0436E" w:rsidRDefault="009E31B8" w:rsidP="009E31B8">
      <w:pPr>
        <w:rPr>
          <w:sz w:val="20"/>
          <w:szCs w:val="20"/>
        </w:rPr>
      </w:pPr>
      <w:r w:rsidRPr="00E0436E">
        <w:rPr>
          <w:sz w:val="20"/>
          <w:szCs w:val="20"/>
        </w:rPr>
        <w:tab/>
        <w:t>2  = Good</w:t>
      </w:r>
      <w:r w:rsidRPr="00E0436E">
        <w:rPr>
          <w:sz w:val="20"/>
          <w:szCs w:val="20"/>
        </w:rPr>
        <w:tab/>
        <w:t>=   average qualities</w:t>
      </w:r>
    </w:p>
    <w:p w:rsidR="009E31B8" w:rsidRPr="00E0436E" w:rsidRDefault="009E31B8" w:rsidP="009E31B8">
      <w:pPr>
        <w:rPr>
          <w:sz w:val="20"/>
          <w:szCs w:val="20"/>
        </w:rPr>
      </w:pPr>
      <w:r w:rsidRPr="00E0436E">
        <w:rPr>
          <w:sz w:val="20"/>
          <w:szCs w:val="20"/>
        </w:rPr>
        <w:tab/>
        <w:t>1  = Limited</w:t>
      </w:r>
      <w:r w:rsidRPr="00E0436E">
        <w:rPr>
          <w:sz w:val="20"/>
          <w:szCs w:val="20"/>
        </w:rPr>
        <w:tab/>
        <w:t>=   below average, inconsistent quality</w:t>
      </w:r>
    </w:p>
    <w:p w:rsidR="009E31B8" w:rsidRPr="00E0436E" w:rsidRDefault="009E31B8" w:rsidP="009E31B8">
      <w:pPr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 w:rsidRPr="00E0436E">
        <w:rPr>
          <w:sz w:val="20"/>
          <w:szCs w:val="20"/>
        </w:rPr>
        <w:t>0  = Poor</w:t>
      </w:r>
      <w:r w:rsidRPr="00E0436E">
        <w:rPr>
          <w:sz w:val="20"/>
          <w:szCs w:val="20"/>
        </w:rPr>
        <w:tab/>
        <w:t>=   inadequate, unacceptable</w:t>
      </w:r>
    </w:p>
    <w:p w:rsidR="009E31B8" w:rsidRPr="00E0436E" w:rsidRDefault="009E31B8" w:rsidP="009E31B8">
      <w:pPr>
        <w:pStyle w:val="FormData"/>
        <w:rPr>
          <w:rFonts w:ascii="Times New Roman" w:hAnsi="Times New Roman" w:cs="Times New Roman"/>
          <w:lang w:eastAsia="ko-KR"/>
        </w:rPr>
      </w:pPr>
    </w:p>
    <w:p w:rsidR="009E31B8" w:rsidRPr="00E0436E" w:rsidRDefault="009E31B8" w:rsidP="009E31B8">
      <w:pPr>
        <w:pStyle w:val="FormData"/>
        <w:rPr>
          <w:rFonts w:ascii="Times New Roman" w:hAnsi="Times New Roman" w:cs="Times New Roman"/>
          <w:lang w:eastAsia="ko-KR"/>
        </w:rPr>
      </w:pPr>
    </w:p>
    <w:tbl>
      <w:tblPr>
        <w:tblpPr w:leftFromText="180" w:rightFromText="180" w:vertAnchor="page" w:horzAnchor="margin" w:tblpY="68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425"/>
        <w:gridCol w:w="425"/>
        <w:gridCol w:w="426"/>
        <w:gridCol w:w="452"/>
        <w:gridCol w:w="450"/>
      </w:tblGrid>
      <w:tr w:rsidR="009E31B8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ind w:left="-108" w:firstLine="108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ind w:left="-108" w:firstLine="108"/>
              <w:rPr>
                <w:b/>
              </w:rPr>
            </w:pPr>
            <w:r w:rsidRPr="00E0436E">
              <w:rPr>
                <w:b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4</w:t>
            </w:r>
          </w:p>
        </w:tc>
      </w:tr>
      <w:tr w:rsidR="009E31B8" w:rsidRPr="00E0436E" w:rsidTr="008F7EF3">
        <w:trPr>
          <w:cantSplit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9E3E35" w:rsidRDefault="009E31B8" w:rsidP="008F7EF3">
            <w:pPr>
              <w:pStyle w:val="Heading3"/>
              <w:tabs>
                <w:tab w:val="left" w:pos="792"/>
              </w:tabs>
              <w:spacing w:before="120" w:after="120"/>
              <w:ind w:right="-14"/>
              <w:jc w:val="center"/>
              <w:rPr>
                <w:rFonts w:ascii="Times New Roman" w:hAnsi="Times New Roman"/>
                <w:i w:val="0"/>
                <w:szCs w:val="24"/>
              </w:rPr>
            </w:pPr>
            <w:r w:rsidRPr="009E3E35">
              <w:rPr>
                <w:rFonts w:ascii="Times New Roman" w:hAnsi="Times New Roman"/>
                <w:i w:val="0"/>
                <w:szCs w:val="24"/>
              </w:rPr>
              <w:t>A. TOPIC SELECTIO</w:t>
            </w:r>
            <w:r w:rsidR="00E40FD7">
              <w:rPr>
                <w:rFonts w:ascii="Times New Roman" w:hAnsi="Times New Roman"/>
                <w:i w:val="0"/>
                <w:szCs w:val="24"/>
              </w:rPr>
              <w:t>N &amp; RATIONALE</w:t>
            </w:r>
          </w:p>
        </w:tc>
      </w:tr>
      <w:tr w:rsidR="009E31B8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E0436E" w:rsidRDefault="009E31B8" w:rsidP="008F7EF3">
            <w:pPr>
              <w:numPr>
                <w:ilvl w:val="0"/>
                <w:numId w:val="6"/>
              </w:numPr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chosen topic is </w:t>
            </w:r>
            <w:r w:rsidRPr="00E0436E">
              <w:rPr>
                <w:b/>
                <w:sz w:val="22"/>
              </w:rPr>
              <w:t>worthy of study</w:t>
            </w:r>
            <w:r w:rsidRPr="00E0436E">
              <w:rPr>
                <w:sz w:val="22"/>
              </w:rPr>
              <w:t xml:space="preserve">, having both </w:t>
            </w:r>
            <w:r w:rsidRPr="00E0436E">
              <w:rPr>
                <w:b/>
                <w:sz w:val="22"/>
              </w:rPr>
              <w:t>academic</w:t>
            </w:r>
            <w:r w:rsidRPr="00E0436E">
              <w:rPr>
                <w:sz w:val="22"/>
              </w:rPr>
              <w:t xml:space="preserve"> v</w:t>
            </w:r>
            <w:r w:rsidR="007C1A3C">
              <w:rPr>
                <w:sz w:val="22"/>
              </w:rPr>
              <w:t>alue (serving to contribute to the</w:t>
            </w:r>
            <w:r w:rsidRPr="00E0436E">
              <w:rPr>
                <w:sz w:val="22"/>
              </w:rPr>
              <w:t xml:space="preserve"> field of study) and </w:t>
            </w:r>
            <w:r w:rsidRPr="00E0436E">
              <w:rPr>
                <w:b/>
                <w:sz w:val="22"/>
              </w:rPr>
              <w:t>practical</w:t>
            </w:r>
            <w:r w:rsidRPr="00E0436E">
              <w:rPr>
                <w:sz w:val="22"/>
              </w:rPr>
              <w:t xml:space="preserve"> value (in the service of humanity, the work of the local church, or the kingdom of God).</w:t>
            </w:r>
            <w:r w:rsidR="00AE25E8">
              <w:rPr>
                <w:sz w:val="22"/>
              </w:rPr>
              <w:t xml:space="preserve"> Originality of thesis is evaluated.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9E31B8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B8" w:rsidRPr="00E0436E" w:rsidRDefault="009E31B8" w:rsidP="008F7EF3">
            <w:pPr>
              <w:numPr>
                <w:ilvl w:val="0"/>
                <w:numId w:val="6"/>
              </w:numPr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student has given the topic an </w:t>
            </w:r>
            <w:r w:rsidRPr="00E0436E">
              <w:rPr>
                <w:b/>
                <w:sz w:val="22"/>
              </w:rPr>
              <w:t>interesting and understandable title</w:t>
            </w:r>
            <w:r w:rsidRPr="00E0436E">
              <w:rPr>
                <w:sz w:val="22"/>
              </w:rPr>
              <w:t xml:space="preserve">, and has offered a </w:t>
            </w:r>
            <w:r w:rsidRPr="00E0436E">
              <w:rPr>
                <w:b/>
                <w:sz w:val="22"/>
              </w:rPr>
              <w:t>clear and cogent rationale</w:t>
            </w:r>
            <w:r w:rsidRPr="00E0436E">
              <w:rPr>
                <w:sz w:val="22"/>
              </w:rPr>
              <w:t xml:space="preserve"> for its selection.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9E31B8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215CDA" w:rsidRDefault="009E31B8" w:rsidP="008F7EF3">
            <w:pPr>
              <w:pStyle w:val="Heading3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15CD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The student has stated the </w:t>
            </w:r>
            <w:r w:rsidRPr="00215CDA">
              <w:rPr>
                <w:rFonts w:ascii="Times New Roman" w:hAnsi="Times New Roman"/>
                <w:i w:val="0"/>
                <w:sz w:val="22"/>
                <w:szCs w:val="22"/>
              </w:rPr>
              <w:t>research goal</w:t>
            </w:r>
            <w:r w:rsidRPr="00215CD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(question, hypothesis, issue or argument) with a burden of proof, i.e., in a way that its outcome is </w:t>
            </w:r>
            <w:r w:rsidRPr="00215CD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br/>
              <w:t>objectively measurable.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9E31B8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8" w:rsidRPr="00215CDA" w:rsidRDefault="009E31B8" w:rsidP="008F7EF3">
            <w:pPr>
              <w:pStyle w:val="Heading3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</w:pPr>
            <w:r w:rsidRPr="00215CD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The student has clearly described the </w:t>
            </w:r>
            <w:r w:rsidRPr="00215CDA">
              <w:rPr>
                <w:rFonts w:ascii="Times New Roman" w:hAnsi="Times New Roman"/>
                <w:i w:val="0"/>
                <w:sz w:val="22"/>
                <w:szCs w:val="22"/>
              </w:rPr>
              <w:t>scope and limits</w:t>
            </w:r>
            <w:r w:rsidRPr="00215CD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of the study, clarified any necessary</w:t>
            </w:r>
            <w:r w:rsidRPr="00215CDA">
              <w:rPr>
                <w:rFonts w:ascii="Times New Roman" w:hAnsi="Times New Roman"/>
                <w:i w:val="0"/>
                <w:sz w:val="22"/>
                <w:szCs w:val="22"/>
              </w:rPr>
              <w:t xml:space="preserve"> terms, issues, or assumptions</w:t>
            </w:r>
            <w:r w:rsidRPr="00215CD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and explained his/her </w:t>
            </w:r>
            <w:r w:rsidRPr="00215CDA">
              <w:rPr>
                <w:rFonts w:ascii="Times New Roman" w:hAnsi="Times New Roman"/>
                <w:i w:val="0"/>
                <w:sz w:val="22"/>
                <w:szCs w:val="22"/>
              </w:rPr>
              <w:t>approach and methodology</w:t>
            </w:r>
            <w:r w:rsidRPr="00215CD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9E31B8" w:rsidRPr="00E0436E" w:rsidTr="008F7EF3">
        <w:trPr>
          <w:cantSplit/>
          <w:trHeight w:val="1115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spacing w:before="12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E0436E">
              <w:rPr>
                <w:rFonts w:ascii="Times New Roman" w:hAnsi="Times New Roman" w:hint="eastAsia"/>
                <w:bCs/>
                <w:sz w:val="22"/>
                <w:szCs w:val="22"/>
                <w:lang w:eastAsia="ko-KR"/>
              </w:rPr>
              <w:t>Comment</w:t>
            </w:r>
            <w:r w:rsidRPr="00E0436E"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  <w:t>s</w:t>
            </w:r>
            <w:r w:rsidRPr="00E0436E">
              <w:rPr>
                <w:rFonts w:ascii="Times New Roman" w:hAnsi="Times New Roman" w:hint="eastAsia"/>
                <w:b w:val="0"/>
                <w:bCs/>
                <w:sz w:val="22"/>
                <w:szCs w:val="22"/>
                <w:lang w:eastAsia="ko-KR"/>
              </w:rPr>
              <w:t>:</w:t>
            </w:r>
          </w:p>
          <w:p w:rsidR="009E31B8" w:rsidRPr="00E0436E" w:rsidRDefault="009E31B8" w:rsidP="008F7EF3">
            <w:pPr>
              <w:rPr>
                <w:b/>
                <w:lang w:eastAsia="ko-KR"/>
              </w:rPr>
            </w:pPr>
          </w:p>
          <w:p w:rsidR="009E31B8" w:rsidRPr="00E0436E" w:rsidRDefault="009E31B8" w:rsidP="008F7EF3">
            <w:pPr>
              <w:rPr>
                <w:b/>
                <w:lang w:eastAsia="ko-KR"/>
              </w:rPr>
            </w:pPr>
          </w:p>
          <w:p w:rsidR="009E31B8" w:rsidRPr="00E0436E" w:rsidRDefault="009E31B8" w:rsidP="008F7EF3">
            <w:pPr>
              <w:rPr>
                <w:b/>
                <w:lang w:eastAsia="ko-KR"/>
              </w:rPr>
            </w:pPr>
          </w:p>
          <w:p w:rsidR="009E31B8" w:rsidRPr="00E0436E" w:rsidRDefault="009E31B8" w:rsidP="008F7EF3">
            <w:pPr>
              <w:rPr>
                <w:b/>
                <w:lang w:eastAsia="ko-KR"/>
              </w:rPr>
            </w:pPr>
          </w:p>
          <w:p w:rsidR="009E31B8" w:rsidRPr="00E0436E" w:rsidRDefault="009E31B8" w:rsidP="008F7EF3">
            <w:pPr>
              <w:rPr>
                <w:b/>
                <w:lang w:eastAsia="ko-KR"/>
              </w:rPr>
            </w:pPr>
          </w:p>
          <w:p w:rsidR="009E31B8" w:rsidRPr="00E0436E" w:rsidRDefault="009E31B8" w:rsidP="008F7EF3">
            <w:pPr>
              <w:rPr>
                <w:b/>
                <w:lang w:eastAsia="ko-KR"/>
              </w:rPr>
            </w:pPr>
          </w:p>
          <w:p w:rsidR="009E31B8" w:rsidRDefault="009E31B8" w:rsidP="008F7EF3">
            <w:pPr>
              <w:rPr>
                <w:b/>
                <w:lang w:eastAsia="ko-KR"/>
              </w:rPr>
            </w:pPr>
          </w:p>
          <w:p w:rsidR="009E31B8" w:rsidRPr="00E0436E" w:rsidRDefault="009E31B8" w:rsidP="008F7EF3">
            <w:pPr>
              <w:rPr>
                <w:b/>
                <w:lang w:eastAsia="ko-KR"/>
              </w:rPr>
            </w:pPr>
          </w:p>
          <w:p w:rsidR="009E31B8" w:rsidRPr="00E0436E" w:rsidRDefault="009E31B8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</w:tbl>
    <w:p w:rsidR="009E31B8" w:rsidRPr="00E0436E" w:rsidRDefault="009E31B8" w:rsidP="009E31B8">
      <w:pPr>
        <w:spacing w:line="276" w:lineRule="auto"/>
      </w:pPr>
    </w:p>
    <w:tbl>
      <w:tblPr>
        <w:tblpPr w:leftFromText="180" w:rightFromText="180" w:vertAnchor="text" w:horzAnchor="margin" w:tblpY="-83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425"/>
        <w:gridCol w:w="475"/>
        <w:gridCol w:w="450"/>
        <w:gridCol w:w="450"/>
        <w:gridCol w:w="450"/>
      </w:tblGrid>
      <w:tr w:rsidR="008F7EF3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</w:rPr>
            </w:pPr>
            <w:r w:rsidRPr="00E0436E">
              <w:rPr>
                <w:b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4</w:t>
            </w:r>
          </w:p>
        </w:tc>
      </w:tr>
      <w:tr w:rsidR="008F7EF3" w:rsidRPr="00E0436E" w:rsidTr="008F7EF3">
        <w:trPr>
          <w:cantSplit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EF3" w:rsidRPr="00546BC1" w:rsidRDefault="008F7EF3" w:rsidP="008F7EF3">
            <w:pPr>
              <w:pStyle w:val="Heading3"/>
              <w:tabs>
                <w:tab w:val="left" w:pos="3686"/>
              </w:tabs>
              <w:jc w:val="center"/>
              <w:rPr>
                <w:rFonts w:ascii="Times New Roman" w:hAnsi="Times New Roman"/>
                <w:i w:val="0"/>
              </w:rPr>
            </w:pPr>
            <w:r w:rsidRPr="00546BC1">
              <w:rPr>
                <w:rFonts w:ascii="Times New Roman" w:hAnsi="Times New Roman"/>
                <w:i w:val="0"/>
                <w:szCs w:val="24"/>
              </w:rPr>
              <w:t>B.  RESEARCH &amp; ORGANIZATION (including LITERATURE REVIEW)</w:t>
            </w: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E0436E" w:rsidRDefault="008F7EF3" w:rsidP="008F7EF3">
            <w:pPr>
              <w:numPr>
                <w:ilvl w:val="0"/>
                <w:numId w:val="2"/>
              </w:numPr>
              <w:ind w:left="360" w:hanging="270"/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student has chosen and demonstrated a </w:t>
            </w:r>
            <w:r w:rsidRPr="00E0436E">
              <w:rPr>
                <w:b/>
                <w:sz w:val="22"/>
              </w:rPr>
              <w:t>research method</w:t>
            </w:r>
            <w:r w:rsidRPr="00E0436E">
              <w:rPr>
                <w:sz w:val="22"/>
              </w:rPr>
              <w:t xml:space="preserve"> that is </w:t>
            </w:r>
            <w:r w:rsidRPr="00E0436E">
              <w:rPr>
                <w:b/>
                <w:sz w:val="22"/>
              </w:rPr>
              <w:t>adequate</w:t>
            </w:r>
            <w:r w:rsidRPr="00E0436E">
              <w:rPr>
                <w:sz w:val="22"/>
              </w:rPr>
              <w:t xml:space="preserve"> to access the data and to accomplish the stated goals.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F3" w:rsidRPr="00E0436E" w:rsidRDefault="008F7EF3" w:rsidP="008F7EF3">
            <w:pPr>
              <w:numPr>
                <w:ilvl w:val="0"/>
                <w:numId w:val="2"/>
              </w:numPr>
              <w:ind w:left="360" w:hanging="27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The structure and </w:t>
            </w:r>
            <w:r w:rsidRPr="00E0436E">
              <w:rPr>
                <w:sz w:val="22"/>
              </w:rPr>
              <w:t xml:space="preserve">organization of the paper reveals a </w:t>
            </w:r>
            <w:r w:rsidRPr="00E0436E">
              <w:rPr>
                <w:b/>
                <w:sz w:val="22"/>
              </w:rPr>
              <w:t>scope</w:t>
            </w:r>
            <w:r w:rsidRPr="00E0436E">
              <w:rPr>
                <w:sz w:val="22"/>
              </w:rPr>
              <w:t xml:space="preserve"> of investigation </w:t>
            </w:r>
            <w:r w:rsidRPr="00E0436E">
              <w:rPr>
                <w:sz w:val="22"/>
              </w:rPr>
              <w:br/>
              <w:t xml:space="preserve">that is </w:t>
            </w:r>
            <w:r w:rsidRPr="00E0436E">
              <w:rPr>
                <w:b/>
                <w:sz w:val="22"/>
              </w:rPr>
              <w:t>comprehensive</w:t>
            </w:r>
            <w:r>
              <w:rPr>
                <w:sz w:val="22"/>
              </w:rPr>
              <w:t xml:space="preserve"> of the chosen topic, with the depth of investigation expected of doctoral candidates.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2"/>
              </w:numPr>
              <w:ind w:left="360" w:hanging="27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  <w:t>The student demonstrates that he or she knows how to gather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  <w:lang w:eastAsia="ko-KR"/>
              </w:rPr>
              <w:t xml:space="preserve"> appropriate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  <w:t>resources, evaluate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  <w:t xml:space="preserve"> the material, and glean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  <w:t>significant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  <w:t xml:space="preserve"> information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  <w:lang w:eastAsia="ko-KR"/>
              </w:rPr>
              <w:t>relevant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  <w:t xml:space="preserve"> 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ko-KR"/>
              </w:rPr>
              <w:br/>
              <w:t xml:space="preserve">to his or her topic.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2"/>
              </w:numPr>
              <w:ind w:left="360" w:hanging="27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The student has demonstrated an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awareness of the contemporary literature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related to the topic and has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summarized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 and evaluated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 xml:space="preserve"> it accurately,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noting nuances.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2"/>
              </w:numPr>
              <w:ind w:left="360" w:hanging="378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The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outline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is 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clear and cogent.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spacing w:before="12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E0436E">
              <w:rPr>
                <w:rFonts w:ascii="Times New Roman" w:hAnsi="Times New Roman" w:hint="eastAsia"/>
                <w:bCs/>
                <w:sz w:val="22"/>
                <w:szCs w:val="22"/>
                <w:lang w:eastAsia="ko-KR"/>
              </w:rPr>
              <w:t>Comment</w:t>
            </w:r>
            <w:r w:rsidRPr="00E0436E"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  <w:t>s</w:t>
            </w:r>
            <w:r w:rsidRPr="00E0436E">
              <w:rPr>
                <w:rFonts w:ascii="Times New Roman" w:hAnsi="Times New Roman" w:hint="eastAsia"/>
                <w:b w:val="0"/>
                <w:bCs/>
                <w:sz w:val="22"/>
                <w:szCs w:val="22"/>
                <w:lang w:eastAsia="ko-KR"/>
              </w:rPr>
              <w:t>:</w:t>
            </w:r>
          </w:p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  <w:p w:rsidR="008F7EF3" w:rsidRDefault="008F7EF3" w:rsidP="008F7EF3"/>
          <w:p w:rsidR="008F7EF3" w:rsidRDefault="008F7EF3" w:rsidP="008F7EF3"/>
          <w:p w:rsidR="008F7EF3" w:rsidRDefault="008F7EF3" w:rsidP="008F7EF3"/>
          <w:p w:rsidR="008F7EF3" w:rsidRDefault="008F7EF3" w:rsidP="008F7EF3"/>
          <w:p w:rsidR="008F7EF3" w:rsidRPr="00E0436E" w:rsidRDefault="008F7EF3" w:rsidP="008F7EF3"/>
        </w:tc>
      </w:tr>
    </w:tbl>
    <w:tbl>
      <w:tblPr>
        <w:tblpPr w:leftFromText="180" w:rightFromText="180" w:vertAnchor="text" w:horzAnchor="margin" w:tblpY="4854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8"/>
        <w:gridCol w:w="425"/>
        <w:gridCol w:w="425"/>
        <w:gridCol w:w="416"/>
        <w:gridCol w:w="12"/>
        <w:gridCol w:w="452"/>
        <w:gridCol w:w="517"/>
      </w:tblGrid>
      <w:tr w:rsidR="008F7EF3" w:rsidRPr="00E0436E" w:rsidTr="008F7EF3">
        <w:trPr>
          <w:cantSplit/>
          <w:trHeight w:val="296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b/>
                <w:lang w:eastAsia="ko-K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</w:rPr>
            </w:pPr>
            <w:r w:rsidRPr="00E0436E">
              <w:rPr>
                <w:b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4</w:t>
            </w:r>
          </w:p>
        </w:tc>
      </w:tr>
      <w:tr w:rsidR="008F7EF3" w:rsidRPr="00E0436E" w:rsidTr="008F7EF3">
        <w:trPr>
          <w:cantSplit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EF3" w:rsidRPr="00546BC1" w:rsidRDefault="008F7EF3" w:rsidP="008F7EF3">
            <w:pPr>
              <w:pStyle w:val="Heading3"/>
              <w:tabs>
                <w:tab w:val="left" w:pos="3686"/>
              </w:tabs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szCs w:val="24"/>
              </w:rPr>
              <w:t>C.  CRITICAL THINKING SKILLS</w:t>
            </w:r>
            <w:r w:rsidRPr="00546BC1">
              <w:rPr>
                <w:rFonts w:ascii="Times New Roman" w:hAnsi="Times New Roman"/>
                <w:i w:val="0"/>
                <w:szCs w:val="24"/>
              </w:rPr>
              <w:t xml:space="preserve"> (including HISTORY OF INTERPRETATION)</w:t>
            </w:r>
          </w:p>
        </w:tc>
      </w:tr>
      <w:tr w:rsidR="008F7EF3" w:rsidRPr="00E0436E" w:rsidTr="008F7EF3">
        <w:trPr>
          <w:cantSplit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The student understands the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 xml:space="preserve"> history of interpretation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related to the topic and has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summarized accurately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the various views through time.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E0436E" w:rsidRDefault="008F7EF3" w:rsidP="008F7EF3">
            <w:pPr>
              <w:numPr>
                <w:ilvl w:val="0"/>
                <w:numId w:val="3"/>
              </w:numPr>
              <w:ind w:left="360"/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 Drawing from the past and present, the student begins his/her argument by laying a foundation of the current </w:t>
            </w:r>
            <w:r w:rsidRPr="00E0436E">
              <w:rPr>
                <w:b/>
                <w:sz w:val="22"/>
              </w:rPr>
              <w:t>state of the research</w:t>
            </w:r>
            <w:r w:rsidRPr="00E0436E">
              <w:rPr>
                <w:sz w:val="22"/>
              </w:rPr>
              <w:t xml:space="preserve"> on the topic.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  <w:trHeight w:val="296"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F3" w:rsidRPr="00E0436E" w:rsidRDefault="008F7EF3" w:rsidP="008F7EF3">
            <w:pPr>
              <w:numPr>
                <w:ilvl w:val="0"/>
                <w:numId w:val="3"/>
              </w:numPr>
              <w:ind w:left="360"/>
              <w:contextualSpacing/>
              <w:rPr>
                <w:sz w:val="22"/>
              </w:rPr>
            </w:pPr>
            <w:r w:rsidRPr="00E0436E">
              <w:rPr>
                <w:bCs/>
                <w:sz w:val="22"/>
                <w:lang w:eastAsia="ko-KR"/>
              </w:rPr>
              <w:t xml:space="preserve">The student has shown evidence of </w:t>
            </w:r>
            <w:r w:rsidRPr="00E0436E">
              <w:rPr>
                <w:b/>
                <w:bCs/>
                <w:sz w:val="22"/>
                <w:lang w:eastAsia="ko-KR"/>
              </w:rPr>
              <w:t>critical assessment</w:t>
            </w:r>
            <w:r w:rsidRPr="00E0436E">
              <w:rPr>
                <w:bCs/>
                <w:sz w:val="22"/>
                <w:lang w:eastAsia="ko-KR"/>
              </w:rPr>
              <w:t xml:space="preserve">, which evaluates </w:t>
            </w:r>
            <w:r w:rsidRPr="00E0436E">
              <w:rPr>
                <w:bCs/>
                <w:sz w:val="22"/>
                <w:lang w:eastAsia="ko-KR"/>
              </w:rPr>
              <w:br/>
              <w:t xml:space="preserve">the </w:t>
            </w:r>
            <w:r w:rsidRPr="00E0436E">
              <w:rPr>
                <w:b/>
                <w:bCs/>
                <w:sz w:val="22"/>
                <w:lang w:eastAsia="ko-KR"/>
              </w:rPr>
              <w:t>merits and deficiencies</w:t>
            </w:r>
            <w:r w:rsidRPr="00E0436E">
              <w:rPr>
                <w:bCs/>
                <w:sz w:val="22"/>
                <w:lang w:eastAsia="ko-KR"/>
              </w:rPr>
              <w:t xml:space="preserve"> of opposing viewpoints.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The student employs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higher levels of thinking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(cf. Bloom’s Taxonomy: e.g., application &gt; analysis &gt; synthesis &gt; evaluation) and the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Canons of Criticism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(completeness, relevance, accuracy, consistency, and method [logic]).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The student has demonstrated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critical thinking skills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by: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8F7EF3" w:rsidRPr="00546BC1" w:rsidRDefault="008F7EF3" w:rsidP="008F7EF3">
            <w:pPr>
              <w:pStyle w:val="Heading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  •  </w:t>
            </w:r>
            <w:r w:rsidRPr="007037C5">
              <w:rPr>
                <w:rFonts w:ascii="Times New Roman" w:hAnsi="Times New Roman"/>
                <w:i w:val="0"/>
                <w:sz w:val="22"/>
                <w:szCs w:val="22"/>
              </w:rPr>
              <w:t>developing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a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legitimate thesis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and arriving at a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conclusion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 that is      consistent with his/her research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,</w:t>
            </w:r>
          </w:p>
          <w:p w:rsidR="008F7EF3" w:rsidRPr="00546BC1" w:rsidRDefault="008F7EF3" w:rsidP="008F7EF3">
            <w:pPr>
              <w:pStyle w:val="Heading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•  </w:t>
            </w:r>
            <w:r w:rsidRPr="007037C5">
              <w:rPr>
                <w:rFonts w:ascii="Times New Roman" w:hAnsi="Times New Roman"/>
                <w:i w:val="0"/>
                <w:sz w:val="22"/>
                <w:szCs w:val="22"/>
              </w:rPr>
              <w:t>presenting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evidence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in a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coherent and 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compelling manner, and </w:t>
            </w:r>
          </w:p>
          <w:p w:rsidR="008F7EF3" w:rsidRPr="00546BC1" w:rsidRDefault="008F7EF3" w:rsidP="008F7EF3">
            <w:pPr>
              <w:pStyle w:val="Heading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  • 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>defending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the thesis over against opposing and competing viewpoints.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numPr>
                <w:ilvl w:val="0"/>
                <w:numId w:val="4"/>
              </w:numPr>
              <w:tabs>
                <w:tab w:val="left" w:pos="3686"/>
              </w:tabs>
              <w:spacing w:before="240" w:after="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spacing w:before="12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E0436E">
              <w:rPr>
                <w:rFonts w:ascii="Times New Roman" w:hAnsi="Times New Roman" w:hint="eastAsia"/>
                <w:bCs/>
                <w:sz w:val="22"/>
                <w:szCs w:val="22"/>
                <w:lang w:eastAsia="ko-KR"/>
              </w:rPr>
              <w:t>Comment</w:t>
            </w:r>
            <w:r w:rsidRPr="00E0436E"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  <w:t>s</w:t>
            </w:r>
            <w:r w:rsidRPr="00E0436E">
              <w:rPr>
                <w:rFonts w:ascii="Times New Roman" w:hAnsi="Times New Roman" w:hint="eastAsia"/>
                <w:b w:val="0"/>
                <w:bCs/>
                <w:sz w:val="22"/>
                <w:szCs w:val="22"/>
                <w:lang w:eastAsia="ko-KR"/>
              </w:rPr>
              <w:t>:</w:t>
            </w:r>
          </w:p>
          <w:p w:rsidR="008F7EF3" w:rsidRPr="00E0436E" w:rsidRDefault="008F7EF3" w:rsidP="008F7EF3"/>
          <w:p w:rsidR="008F7EF3" w:rsidRPr="00E0436E" w:rsidRDefault="008F7EF3" w:rsidP="008F7EF3"/>
          <w:p w:rsidR="008F7EF3" w:rsidRPr="00E0436E" w:rsidRDefault="008F7EF3" w:rsidP="008F7EF3"/>
          <w:p w:rsidR="008F7EF3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  <w:p w:rsidR="008F7EF3" w:rsidRDefault="008F7EF3" w:rsidP="008F7EF3"/>
          <w:p w:rsidR="008F7EF3" w:rsidRDefault="008F7EF3" w:rsidP="008F7EF3"/>
          <w:p w:rsidR="008F7EF3" w:rsidRPr="00822810" w:rsidRDefault="008F7EF3" w:rsidP="008F7EF3"/>
        </w:tc>
      </w:tr>
    </w:tbl>
    <w:p w:rsidR="009E31B8" w:rsidRDefault="009E31B8" w:rsidP="009E31B8">
      <w:r>
        <w:br w:type="page"/>
      </w:r>
    </w:p>
    <w:tbl>
      <w:tblPr>
        <w:tblpPr w:leftFromText="180" w:rightFromText="180" w:vertAnchor="page" w:horzAnchor="margin" w:tblpY="3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425"/>
        <w:gridCol w:w="425"/>
        <w:gridCol w:w="428"/>
        <w:gridCol w:w="423"/>
        <w:gridCol w:w="369"/>
      </w:tblGrid>
      <w:tr w:rsidR="008F7EF3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</w:rPr>
            </w:pPr>
            <w:r w:rsidRPr="00E0436E">
              <w:rPr>
                <w:b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4</w:t>
            </w:r>
          </w:p>
        </w:tc>
      </w:tr>
      <w:tr w:rsidR="008F7EF3" w:rsidRPr="00E0436E" w:rsidTr="008F7EF3">
        <w:trPr>
          <w:cantSplit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546BC1" w:rsidRDefault="008F7EF3" w:rsidP="008F7EF3">
            <w:pPr>
              <w:pStyle w:val="Heading3"/>
              <w:tabs>
                <w:tab w:val="left" w:pos="792"/>
              </w:tabs>
              <w:spacing w:before="120" w:after="120"/>
              <w:ind w:right="-14"/>
              <w:jc w:val="center"/>
              <w:rPr>
                <w:rFonts w:ascii="Times New Roman" w:hAnsi="Times New Roman"/>
                <w:i w:val="0"/>
                <w:szCs w:val="24"/>
              </w:rPr>
            </w:pPr>
            <w:r w:rsidRPr="00546BC1">
              <w:rPr>
                <w:rFonts w:ascii="Times New Roman" w:hAnsi="Times New Roman"/>
                <w:i w:val="0"/>
                <w:szCs w:val="24"/>
              </w:rPr>
              <w:t>D. WRITING, VERBAL EXPRESSION, ACADEMIC FORM (OVERALL)</w:t>
            </w: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E0436E" w:rsidRDefault="008F7EF3" w:rsidP="008F7EF3">
            <w:pPr>
              <w:numPr>
                <w:ilvl w:val="0"/>
                <w:numId w:val="5"/>
              </w:numPr>
              <w:ind w:left="360"/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writing of the paper is mechanically sound with regard to </w:t>
            </w:r>
            <w:r w:rsidRPr="00E0436E">
              <w:rPr>
                <w:b/>
                <w:sz w:val="22"/>
              </w:rPr>
              <w:t xml:space="preserve">word use </w:t>
            </w:r>
            <w:r w:rsidRPr="00E0436E">
              <w:rPr>
                <w:sz w:val="22"/>
              </w:rPr>
              <w:t>and</w:t>
            </w:r>
            <w:r w:rsidRPr="00E0436E">
              <w:rPr>
                <w:b/>
                <w:sz w:val="22"/>
              </w:rPr>
              <w:t xml:space="preserve"> selection, gender-inclusive language, spelling, punctuation, capitalization, grammar, </w:t>
            </w:r>
            <w:r w:rsidRPr="00E0436E">
              <w:rPr>
                <w:sz w:val="22"/>
              </w:rPr>
              <w:t>and</w:t>
            </w:r>
            <w:r w:rsidRPr="00E0436E">
              <w:rPr>
                <w:b/>
                <w:sz w:val="22"/>
              </w:rPr>
              <w:t xml:space="preserve"> syntax</w:t>
            </w:r>
            <w:r w:rsidRPr="00E0436E">
              <w:rPr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The student writes in a clear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,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unencumbered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 xml:space="preserve"> style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so that meaning is 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clearly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 xml:space="preserve"> understood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</w:pPr>
            <w:r w:rsidRPr="00546BC1">
              <w:rPr>
                <w:rFonts w:ascii="Times New Roman" w:hAnsi="Times New Roman" w:hint="eastAsia"/>
                <w:b w:val="0"/>
                <w:bCs/>
                <w:i w:val="0"/>
                <w:sz w:val="22"/>
                <w:szCs w:val="22"/>
                <w:lang w:eastAsia="ko-KR"/>
              </w:rPr>
              <w:t xml:space="preserve">There is </w:t>
            </w:r>
            <w:r>
              <w:rPr>
                <w:rFonts w:ascii="Times New Roman" w:hAnsi="Times New Roman" w:hint="eastAsia"/>
                <w:bCs/>
                <w:i w:val="0"/>
                <w:sz w:val="22"/>
                <w:szCs w:val="22"/>
                <w:lang w:eastAsia="ko-KR"/>
              </w:rPr>
              <w:t>coherent</w:t>
            </w:r>
            <w:r w:rsidRPr="00546BC1">
              <w:rPr>
                <w:rFonts w:ascii="Times New Roman" w:hAnsi="Times New Roman" w:hint="eastAsia"/>
                <w:bCs/>
                <w:i w:val="0"/>
                <w:sz w:val="22"/>
                <w:szCs w:val="22"/>
                <w:lang w:eastAsia="ko-KR"/>
              </w:rPr>
              <w:t xml:space="preserve"> and logical</w:t>
            </w:r>
            <w:r w:rsidRPr="00546BC1">
              <w:rPr>
                <w:rFonts w:ascii="Times New Roman" w:hAnsi="Times New Roman" w:hint="eastAsia"/>
                <w:b w:val="0"/>
                <w:bCs/>
                <w:i w:val="0"/>
                <w:sz w:val="22"/>
                <w:szCs w:val="22"/>
                <w:lang w:eastAsia="ko-KR"/>
              </w:rPr>
              <w:t xml:space="preserve"> development of </w:t>
            </w:r>
            <w:r w:rsidRPr="00546BC1">
              <w:rPr>
                <w:rFonts w:ascii="Times New Roman" w:hAnsi="Times New Roman" w:hint="eastAsia"/>
                <w:bCs/>
                <w:i w:val="0"/>
                <w:sz w:val="22"/>
                <w:szCs w:val="22"/>
                <w:lang w:eastAsia="ko-KR"/>
              </w:rPr>
              <w:t>thought</w:t>
            </w:r>
            <w:r w:rsidRPr="00546BC1">
              <w:rPr>
                <w:rFonts w:ascii="Times New Roman" w:hAnsi="Times New Roman" w:hint="eastAsia"/>
                <w:b w:val="0"/>
                <w:bCs/>
                <w:i w:val="0"/>
                <w:sz w:val="22"/>
                <w:szCs w:val="22"/>
                <w:lang w:eastAsia="ko-KR"/>
              </w:rPr>
              <w:t>:</w:t>
            </w:r>
          </w:p>
          <w:p w:rsidR="008F7EF3" w:rsidRPr="00546BC1" w:rsidRDefault="008F7EF3" w:rsidP="008F7EF3">
            <w:pPr>
              <w:ind w:left="360"/>
              <w:rPr>
                <w:sz w:val="22"/>
                <w:lang w:eastAsia="ko-KR"/>
              </w:rPr>
            </w:pPr>
            <w:r w:rsidRPr="00546BC1">
              <w:rPr>
                <w:sz w:val="22"/>
                <w:lang w:eastAsia="ko-KR"/>
              </w:rPr>
              <w:t xml:space="preserve">•  </w:t>
            </w:r>
            <w:r w:rsidRPr="00546BC1">
              <w:rPr>
                <w:rFonts w:hint="eastAsia"/>
                <w:sz w:val="22"/>
                <w:lang w:eastAsia="ko-KR"/>
              </w:rPr>
              <w:t xml:space="preserve">well-constructed paragraphs </w:t>
            </w:r>
            <w:r w:rsidRPr="00546BC1">
              <w:rPr>
                <w:b/>
                <w:sz w:val="22"/>
                <w:lang w:eastAsia="ko-KR"/>
              </w:rPr>
              <w:t xml:space="preserve">clearly </w:t>
            </w:r>
            <w:r w:rsidRPr="00546BC1">
              <w:rPr>
                <w:rFonts w:hint="eastAsia"/>
                <w:b/>
                <w:sz w:val="22"/>
                <w:lang w:eastAsia="ko-KR"/>
              </w:rPr>
              <w:t>announce subjects</w:t>
            </w:r>
            <w:r w:rsidRPr="00546BC1">
              <w:rPr>
                <w:sz w:val="22"/>
                <w:lang w:eastAsia="ko-KR"/>
              </w:rPr>
              <w:t>; and</w:t>
            </w:r>
          </w:p>
          <w:p w:rsidR="008F7EF3" w:rsidRPr="00546BC1" w:rsidRDefault="008F7EF3" w:rsidP="008F7EF3">
            <w:pPr>
              <w:ind w:left="360"/>
              <w:rPr>
                <w:sz w:val="22"/>
                <w:lang w:eastAsia="ko-KR"/>
              </w:rPr>
            </w:pPr>
            <w:r w:rsidRPr="00546BC1">
              <w:rPr>
                <w:b/>
                <w:sz w:val="22"/>
                <w:lang w:eastAsia="ko-KR"/>
              </w:rPr>
              <w:t>•  t</w:t>
            </w:r>
            <w:r w:rsidRPr="00546BC1">
              <w:rPr>
                <w:rFonts w:hint="eastAsia"/>
                <w:b/>
                <w:sz w:val="22"/>
                <w:lang w:eastAsia="ko-KR"/>
              </w:rPr>
              <w:t xml:space="preserve">ransitional </w:t>
            </w:r>
            <w:r>
              <w:rPr>
                <w:b/>
                <w:sz w:val="22"/>
                <w:lang w:eastAsia="ko-KR"/>
              </w:rPr>
              <w:t>paragraphs</w:t>
            </w:r>
            <w:r w:rsidRPr="00546BC1">
              <w:rPr>
                <w:sz w:val="22"/>
                <w:lang w:eastAsia="ko-KR"/>
              </w:rPr>
              <w:t xml:space="preserve"> </w:t>
            </w:r>
            <w:r w:rsidRPr="00546BC1">
              <w:rPr>
                <w:rFonts w:hint="eastAsia"/>
                <w:sz w:val="22"/>
                <w:lang w:eastAsia="ko-KR"/>
              </w:rPr>
              <w:t xml:space="preserve">between sections </w:t>
            </w:r>
          </w:p>
          <w:p w:rsidR="008F7EF3" w:rsidRPr="00546BC1" w:rsidRDefault="008F7EF3" w:rsidP="008F7EF3">
            <w:pPr>
              <w:ind w:left="360"/>
              <w:rPr>
                <w:sz w:val="22"/>
                <w:lang w:eastAsia="ko-KR"/>
              </w:rPr>
            </w:pPr>
            <w:r w:rsidRPr="00546BC1">
              <w:rPr>
                <w:b/>
                <w:sz w:val="22"/>
                <w:lang w:eastAsia="ko-KR"/>
              </w:rPr>
              <w:t xml:space="preserve">   </w:t>
            </w:r>
            <w:r>
              <w:rPr>
                <w:sz w:val="22"/>
                <w:lang w:eastAsia="ko-KR"/>
              </w:rPr>
              <w:t>and</w:t>
            </w:r>
            <w:r w:rsidRPr="00546BC1">
              <w:rPr>
                <w:sz w:val="22"/>
                <w:lang w:eastAsia="ko-KR"/>
              </w:rPr>
              <w:t xml:space="preserve"> chapters </w:t>
            </w:r>
            <w:r>
              <w:rPr>
                <w:sz w:val="22"/>
                <w:lang w:eastAsia="ko-KR"/>
              </w:rPr>
              <w:t xml:space="preserve">that </w:t>
            </w:r>
            <w:r w:rsidRPr="00546BC1">
              <w:rPr>
                <w:sz w:val="22"/>
                <w:lang w:eastAsia="ko-KR"/>
              </w:rPr>
              <w:t xml:space="preserve">facilitate </w:t>
            </w:r>
            <w:r>
              <w:rPr>
                <w:sz w:val="22"/>
                <w:lang w:eastAsia="ko-KR"/>
              </w:rPr>
              <w:t xml:space="preserve">the reader in terms of </w:t>
            </w:r>
            <w:r w:rsidRPr="00546BC1">
              <w:rPr>
                <w:sz w:val="22"/>
                <w:lang w:eastAsia="ko-KR"/>
              </w:rPr>
              <w:t>flow of</w:t>
            </w:r>
            <w:r w:rsidRPr="00546BC1">
              <w:rPr>
                <w:rFonts w:hint="eastAsia"/>
                <w:sz w:val="22"/>
                <w:lang w:eastAsia="ko-KR"/>
              </w:rPr>
              <w:t xml:space="preserve"> thought.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F3" w:rsidRPr="00E0436E" w:rsidRDefault="008F7EF3" w:rsidP="008F7EF3">
            <w:pPr>
              <w:numPr>
                <w:ilvl w:val="0"/>
                <w:numId w:val="5"/>
              </w:numPr>
              <w:tabs>
                <w:tab w:val="left" w:pos="180"/>
              </w:tabs>
              <w:ind w:left="360"/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student has constructed all the requisite </w:t>
            </w:r>
            <w:r w:rsidRPr="00E0436E">
              <w:rPr>
                <w:b/>
                <w:sz w:val="22"/>
              </w:rPr>
              <w:t>parts</w:t>
            </w:r>
            <w:r>
              <w:rPr>
                <w:sz w:val="22"/>
              </w:rPr>
              <w:t xml:space="preserve"> of the</w:t>
            </w:r>
            <w:r w:rsidRPr="00E0436E">
              <w:rPr>
                <w:sz w:val="22"/>
              </w:rPr>
              <w:t xml:space="preserve"> paper in a manner </w:t>
            </w:r>
            <w:r w:rsidRPr="00E0436E">
              <w:rPr>
                <w:sz w:val="22"/>
              </w:rPr>
              <w:br/>
              <w:t>that conform</w:t>
            </w:r>
            <w:r>
              <w:rPr>
                <w:sz w:val="22"/>
              </w:rPr>
              <w:t>s</w:t>
            </w:r>
            <w:r w:rsidRPr="00E0436E">
              <w:rPr>
                <w:sz w:val="22"/>
              </w:rPr>
              <w:t xml:space="preserve"> to </w:t>
            </w:r>
            <w:r w:rsidRPr="00E0436E">
              <w:rPr>
                <w:b/>
                <w:sz w:val="22"/>
              </w:rPr>
              <w:t>Turabian</w:t>
            </w:r>
            <w:r w:rsidRPr="00E0436E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E0436E">
              <w:rPr>
                <w:sz w:val="22"/>
              </w:rPr>
              <w:t>academic style</w:t>
            </w:r>
            <w:r>
              <w:rPr>
                <w:sz w:val="22"/>
              </w:rPr>
              <w:t>)</w:t>
            </w:r>
            <w:r w:rsidRPr="00E0436E">
              <w:rPr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F3" w:rsidRPr="00E0436E" w:rsidRDefault="008F7EF3" w:rsidP="008F7EF3">
            <w:pPr>
              <w:numPr>
                <w:ilvl w:val="0"/>
                <w:numId w:val="5"/>
              </w:numPr>
              <w:tabs>
                <w:tab w:val="left" w:pos="180"/>
              </w:tabs>
              <w:ind w:left="360"/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student has cited research sources (both in the </w:t>
            </w:r>
            <w:r w:rsidRPr="00E0436E">
              <w:rPr>
                <w:b/>
                <w:sz w:val="22"/>
              </w:rPr>
              <w:t>footnotes and bibliography</w:t>
            </w:r>
            <w:r w:rsidRPr="00E0436E">
              <w:rPr>
                <w:sz w:val="22"/>
              </w:rPr>
              <w:t xml:space="preserve">) in a manner that conforms to </w:t>
            </w:r>
            <w:r w:rsidRPr="00E0436E">
              <w:rPr>
                <w:b/>
                <w:sz w:val="22"/>
              </w:rPr>
              <w:t>Turabian</w:t>
            </w:r>
            <w:r w:rsidRPr="00E0436E">
              <w:rPr>
                <w:sz w:val="22"/>
              </w:rPr>
              <w:t xml:space="preserve"> academic style.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spacing w:before="120"/>
              <w:rPr>
                <w:rFonts w:ascii="Times New Roman" w:hAnsi="Times New Roman"/>
                <w:b w:val="0"/>
                <w:bCs/>
                <w:sz w:val="22"/>
                <w:szCs w:val="22"/>
                <w:lang w:eastAsia="ko-KR"/>
              </w:rPr>
            </w:pPr>
            <w:r w:rsidRPr="00E0436E">
              <w:rPr>
                <w:rFonts w:ascii="Times New Roman" w:hAnsi="Times New Roman" w:hint="eastAsia"/>
                <w:bCs/>
                <w:sz w:val="22"/>
                <w:szCs w:val="22"/>
                <w:lang w:eastAsia="ko-KR"/>
              </w:rPr>
              <w:t>Comment</w:t>
            </w:r>
            <w:r w:rsidRPr="00E0436E"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  <w:t>s</w:t>
            </w:r>
            <w:r w:rsidRPr="00E0436E">
              <w:rPr>
                <w:rFonts w:ascii="Times New Roman" w:hAnsi="Times New Roman" w:hint="eastAsia"/>
                <w:b w:val="0"/>
                <w:bCs/>
                <w:sz w:val="22"/>
                <w:szCs w:val="22"/>
                <w:lang w:eastAsia="ko-KR"/>
              </w:rPr>
              <w:t>:</w:t>
            </w:r>
          </w:p>
          <w:p w:rsidR="008F7EF3" w:rsidRPr="00E0436E" w:rsidRDefault="008F7EF3" w:rsidP="008F7EF3"/>
          <w:p w:rsidR="008F7EF3" w:rsidRDefault="008F7EF3" w:rsidP="008F7EF3">
            <w:pPr>
              <w:rPr>
                <w:b/>
                <w:lang w:eastAsia="ko-KR"/>
              </w:rPr>
            </w:pPr>
          </w:p>
          <w:p w:rsidR="008F7EF3" w:rsidRPr="00E0436E" w:rsidRDefault="008F7EF3" w:rsidP="008F7EF3">
            <w:pPr>
              <w:rPr>
                <w:b/>
                <w:lang w:eastAsia="ko-KR"/>
              </w:rPr>
            </w:pPr>
          </w:p>
        </w:tc>
      </w:tr>
    </w:tbl>
    <w:p w:rsidR="009E31B8" w:rsidRPr="00E0436E" w:rsidRDefault="009E31B8" w:rsidP="009E31B8"/>
    <w:p w:rsidR="009E31B8" w:rsidRPr="00E0436E" w:rsidRDefault="009E31B8" w:rsidP="009E31B8">
      <w:pPr>
        <w:pStyle w:val="FormData"/>
        <w:rPr>
          <w:rFonts w:ascii="Times New Roman" w:hAnsi="Times New Roman" w:cs="Times New Roman"/>
          <w:lang w:val="en-US" w:eastAsia="ko-KR"/>
        </w:rPr>
      </w:pPr>
    </w:p>
    <w:tbl>
      <w:tblPr>
        <w:tblpPr w:leftFromText="180" w:rightFromText="180" w:vertAnchor="page" w:horzAnchor="margin" w:tblpY="649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425"/>
        <w:gridCol w:w="425"/>
        <w:gridCol w:w="426"/>
        <w:gridCol w:w="425"/>
        <w:gridCol w:w="369"/>
      </w:tblGrid>
      <w:tr w:rsidR="008F7EF3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</w:rPr>
            </w:pPr>
            <w:r w:rsidRPr="00E0436E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ind w:left="-108" w:firstLine="108"/>
              <w:rPr>
                <w:b/>
                <w:lang w:eastAsia="ko-KR"/>
              </w:rPr>
            </w:pPr>
            <w:r w:rsidRPr="00E0436E">
              <w:rPr>
                <w:rFonts w:hint="eastAsia"/>
                <w:b/>
                <w:lang w:eastAsia="ko-KR"/>
              </w:rPr>
              <w:t>4</w:t>
            </w:r>
          </w:p>
        </w:tc>
      </w:tr>
      <w:tr w:rsidR="008F7EF3" w:rsidRPr="00E0436E" w:rsidTr="008F7EF3">
        <w:trPr>
          <w:cantSplit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546BC1" w:rsidRDefault="008F7EF3" w:rsidP="008F7EF3">
            <w:pPr>
              <w:pStyle w:val="Heading3"/>
              <w:tabs>
                <w:tab w:val="left" w:pos="792"/>
              </w:tabs>
              <w:spacing w:before="120" w:after="120"/>
              <w:ind w:right="-14"/>
              <w:jc w:val="center"/>
              <w:rPr>
                <w:rFonts w:ascii="Times New Roman" w:hAnsi="Times New Roman"/>
                <w:i w:val="0"/>
                <w:szCs w:val="24"/>
              </w:rPr>
            </w:pPr>
            <w:r w:rsidRPr="00546BC1">
              <w:rPr>
                <w:rFonts w:ascii="Times New Roman" w:hAnsi="Times New Roman"/>
                <w:i w:val="0"/>
                <w:szCs w:val="24"/>
              </w:rPr>
              <w:t>E. BIBLICAL KNOWLEDGE &amp;</w:t>
            </w:r>
            <w:r w:rsidR="0065179F">
              <w:rPr>
                <w:rFonts w:ascii="Times New Roman" w:hAnsi="Times New Roman"/>
                <w:i w:val="0"/>
                <w:szCs w:val="24"/>
              </w:rPr>
              <w:t xml:space="preserve"> INTERPRETATIVE SKILLS</w:t>
            </w: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E0436E" w:rsidRDefault="008F7EF3" w:rsidP="008F7EF3">
            <w:pPr>
              <w:numPr>
                <w:ilvl w:val="0"/>
                <w:numId w:val="5"/>
              </w:numPr>
              <w:ind w:left="360"/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student has conducted his/her investigation so as to provide interaction with </w:t>
            </w:r>
            <w:r w:rsidRPr="00E0436E">
              <w:rPr>
                <w:b/>
                <w:sz w:val="22"/>
              </w:rPr>
              <w:t>relevant biblical material</w:t>
            </w:r>
            <w:r w:rsidRPr="00E0436E">
              <w:rPr>
                <w:sz w:val="22"/>
              </w:rPr>
              <w:t>, which supports, guides, and corroborates his/her conclusion.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The student has interpreted biblic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al material 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using </w:t>
            </w:r>
            <w:r w:rsidRPr="00546BC1">
              <w:rPr>
                <w:rFonts w:ascii="Times New Roman" w:hAnsi="Times New Roman"/>
                <w:i w:val="0"/>
                <w:sz w:val="22"/>
                <w:szCs w:val="22"/>
              </w:rPr>
              <w:t xml:space="preserve">sound 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exegetical, hermeneutical, and redemptive-historical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approaches, demonstrating adequate expertise also in the biblical languages.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</w:pP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The student’s interpretation has drawn from a </w:t>
            </w:r>
            <w:r w:rsidRPr="00546BC1">
              <w:rPr>
                <w:rFonts w:ascii="Times New Roman" w:hAnsi="Times New Roman"/>
                <w:bCs/>
                <w:i w:val="0"/>
                <w:sz w:val="22"/>
                <w:szCs w:val="22"/>
                <w:lang w:eastAsia="ko-KR"/>
              </w:rPr>
              <w:t>breadth and depth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 of </w:t>
            </w:r>
          </w:p>
          <w:p w:rsidR="008F7EF3" w:rsidRPr="00546BC1" w:rsidRDefault="008F7EF3" w:rsidP="008F7EF3">
            <w:pPr>
              <w:pStyle w:val="Heading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      •  </w:t>
            </w:r>
            <w:r w:rsidRPr="00546BC1">
              <w:rPr>
                <w:rFonts w:ascii="Times New Roman" w:hAnsi="Times New Roman"/>
                <w:bCs/>
                <w:i w:val="0"/>
                <w:sz w:val="22"/>
                <w:szCs w:val="22"/>
                <w:lang w:eastAsia="ko-KR"/>
              </w:rPr>
              <w:t>primary sources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 (including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</w:rPr>
              <w:t xml:space="preserve"> 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Scripture____</w:t>
            </w:r>
            <w:r w:rsidRPr="00546BC1">
              <w:rPr>
                <w:rStyle w:val="FootnoteReference"/>
                <w:rFonts w:ascii="Times New Roman" w:hAnsi="Times New Roman"/>
                <w:b w:val="0"/>
                <w:i w:val="0"/>
                <w:sz w:val="22"/>
                <w:szCs w:val="22"/>
              </w:rPr>
              <w:footnoteReference w:id="1"/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, ancient ____, </w:t>
            </w:r>
          </w:p>
          <w:p w:rsidR="008F7EF3" w:rsidRPr="00546BC1" w:rsidRDefault="008F7EF3" w:rsidP="008F7EF3">
            <w:pPr>
              <w:pStyle w:val="Heading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      historical ___, and contemporary ___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 sources), and</w:t>
            </w:r>
          </w:p>
          <w:p w:rsidR="008F7EF3" w:rsidRPr="00546BC1" w:rsidRDefault="008F7EF3" w:rsidP="008F7EF3">
            <w:r w:rsidRPr="00546BC1">
              <w:rPr>
                <w:sz w:val="22"/>
              </w:rPr>
              <w:t xml:space="preserve">      •  </w:t>
            </w:r>
            <w:r w:rsidRPr="00546BC1">
              <w:rPr>
                <w:b/>
                <w:sz w:val="22"/>
              </w:rPr>
              <w:t>secondary sources</w:t>
            </w:r>
            <w:r w:rsidRPr="00546BC1">
              <w:rPr>
                <w:sz w:val="22"/>
              </w:rPr>
              <w:t xml:space="preserve"> (Journals ____ and Commentaries ____).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  <w:trHeight w:val="296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F3" w:rsidRPr="00546BC1" w:rsidRDefault="008F7EF3" w:rsidP="008F7EF3">
            <w:pPr>
              <w:pStyle w:val="Heading3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bCs/>
                <w:i w:val="0"/>
                <w:sz w:val="22"/>
                <w:szCs w:val="22"/>
                <w:lang w:eastAsia="ko-KR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The 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student’s interpretation has drawn from the </w:t>
            </w:r>
            <w:r w:rsidRPr="00546BC1">
              <w:rPr>
                <w:rFonts w:ascii="Times New Roman" w:hAnsi="Times New Roman"/>
                <w:bCs/>
                <w:i w:val="0"/>
                <w:sz w:val="22"/>
                <w:szCs w:val="22"/>
                <w:lang w:eastAsia="ko-KR"/>
              </w:rPr>
              <w:t>best of relevant</w:t>
            </w:r>
          </w:p>
          <w:p w:rsidR="008F7EF3" w:rsidRPr="00546BC1" w:rsidRDefault="008F7EF3" w:rsidP="008F7EF3">
            <w:pPr>
              <w:pStyle w:val="Heading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      •</w:t>
            </w:r>
            <w:r w:rsidRPr="00546BC1">
              <w:rPr>
                <w:rFonts w:ascii="Times New Roman" w:hAnsi="Times New Roman"/>
                <w:bCs/>
                <w:i w:val="0"/>
                <w:sz w:val="22"/>
                <w:szCs w:val="22"/>
                <w:lang w:eastAsia="ko-KR"/>
              </w:rPr>
              <w:t xml:space="preserve">  reference works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 xml:space="preserve"> (including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</w:rPr>
              <w:t xml:space="preserve"> those on the </w:t>
            </w: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original languages____,     </w:t>
            </w:r>
          </w:p>
          <w:p w:rsidR="008F7EF3" w:rsidRPr="00546BC1" w:rsidRDefault="008F7EF3" w:rsidP="008F7EF3">
            <w:pPr>
              <w:pStyle w:val="Heading3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46BC1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     dictionaries/encyclopedia/atlases ____, history, archeology, etc. ____), </w:t>
            </w:r>
            <w:r w:rsidRPr="00546BC1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lang w:eastAsia="ko-KR"/>
              </w:rPr>
              <w:t>and</w:t>
            </w:r>
          </w:p>
          <w:p w:rsidR="008F7EF3" w:rsidRPr="00546BC1" w:rsidRDefault="008F7EF3" w:rsidP="008F7EF3">
            <w:pPr>
              <w:tabs>
                <w:tab w:val="left" w:pos="180"/>
              </w:tabs>
              <w:contextualSpacing/>
              <w:rPr>
                <w:sz w:val="22"/>
              </w:rPr>
            </w:pPr>
            <w:r w:rsidRPr="00546BC1">
              <w:rPr>
                <w:sz w:val="22"/>
              </w:rPr>
              <w:t xml:space="preserve">      •  </w:t>
            </w:r>
            <w:r w:rsidRPr="00546BC1">
              <w:rPr>
                <w:b/>
                <w:sz w:val="22"/>
              </w:rPr>
              <w:t>specialized studies</w:t>
            </w:r>
            <w:r w:rsidRPr="00546BC1">
              <w:rPr>
                <w:sz w:val="22"/>
              </w:rPr>
              <w:t xml:space="preserve"> (theologies, introductions ____ and monographs ____).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  <w:trHeight w:val="503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F3" w:rsidRDefault="008F7EF3" w:rsidP="008F7EF3">
            <w:pPr>
              <w:numPr>
                <w:ilvl w:val="0"/>
                <w:numId w:val="5"/>
              </w:numPr>
              <w:tabs>
                <w:tab w:val="left" w:pos="180"/>
              </w:tabs>
              <w:ind w:left="360"/>
              <w:contextualSpacing/>
              <w:rPr>
                <w:sz w:val="22"/>
              </w:rPr>
            </w:pPr>
            <w:r w:rsidRPr="00E0436E">
              <w:rPr>
                <w:sz w:val="22"/>
              </w:rPr>
              <w:t xml:space="preserve">The student has made an </w:t>
            </w:r>
            <w:r w:rsidRPr="00E0436E">
              <w:rPr>
                <w:b/>
                <w:sz w:val="22"/>
              </w:rPr>
              <w:t xml:space="preserve">application </w:t>
            </w:r>
            <w:r w:rsidRPr="00E0436E">
              <w:rPr>
                <w:sz w:val="22"/>
              </w:rPr>
              <w:t>of the conclusion of the study (in the service of humanity, the work of the local church, or Christ’s kingdom).</w:t>
            </w:r>
          </w:p>
          <w:p w:rsidR="008F7EF3" w:rsidRPr="00E0436E" w:rsidRDefault="008F7EF3" w:rsidP="008F7EF3">
            <w:pPr>
              <w:numPr>
                <w:ilvl w:val="0"/>
                <w:numId w:val="5"/>
              </w:numPr>
              <w:tabs>
                <w:tab w:val="left" w:pos="180"/>
              </w:tabs>
              <w:ind w:left="360"/>
              <w:contextualSpacing/>
              <w:rPr>
                <w:sz w:val="22"/>
              </w:rPr>
            </w:pPr>
            <w:r>
              <w:rPr>
                <w:sz w:val="22"/>
              </w:rPr>
              <w:t>The student demonstrates awareness of the interplay between hermeneutics, exegesis, biblical theology, and systematic theology through his/her analysis, synthesis, evaluation, and methodology.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</w:tr>
      <w:tr w:rsidR="008F7EF3" w:rsidRPr="00E0436E" w:rsidTr="008F7EF3">
        <w:trPr>
          <w:cantSplit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F3" w:rsidRPr="00E0436E" w:rsidRDefault="008F7EF3" w:rsidP="008F7EF3">
            <w:pPr>
              <w:pStyle w:val="Heading3"/>
              <w:tabs>
                <w:tab w:val="left" w:pos="3686"/>
              </w:tabs>
              <w:spacing w:before="12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E0436E">
              <w:rPr>
                <w:rFonts w:ascii="Times New Roman" w:hAnsi="Times New Roman" w:hint="eastAsia"/>
                <w:bCs/>
                <w:sz w:val="22"/>
                <w:szCs w:val="22"/>
                <w:lang w:eastAsia="ko-KR"/>
              </w:rPr>
              <w:t>Comment</w:t>
            </w:r>
            <w:r w:rsidRPr="00E0436E"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  <w:t>s</w:t>
            </w:r>
            <w:r w:rsidRPr="00E0436E">
              <w:rPr>
                <w:rFonts w:ascii="Times New Roman" w:hAnsi="Times New Roman" w:hint="eastAsia"/>
                <w:b w:val="0"/>
                <w:bCs/>
                <w:sz w:val="22"/>
                <w:szCs w:val="22"/>
                <w:lang w:eastAsia="ko-KR"/>
              </w:rPr>
              <w:t>:</w:t>
            </w:r>
          </w:p>
          <w:p w:rsidR="008F7EF3" w:rsidRPr="00E0436E" w:rsidRDefault="008F7EF3" w:rsidP="008F7EF3"/>
          <w:p w:rsidR="008F7EF3" w:rsidRPr="00E0436E" w:rsidRDefault="008F7EF3" w:rsidP="008F7EF3"/>
          <w:p w:rsidR="008F7EF3" w:rsidRPr="00E0436E" w:rsidRDefault="008F7EF3" w:rsidP="008F7EF3">
            <w:pPr>
              <w:rPr>
                <w:b/>
                <w:lang w:eastAsia="ko-KR"/>
              </w:rPr>
            </w:pPr>
          </w:p>
        </w:tc>
      </w:tr>
    </w:tbl>
    <w:p w:rsidR="001D01DC" w:rsidRDefault="001D01DC" w:rsidP="001D01DC"/>
    <w:sectPr w:rsidR="001D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B8" w:rsidRDefault="009E31B8" w:rsidP="009E31B8">
      <w:r>
        <w:separator/>
      </w:r>
    </w:p>
  </w:endnote>
  <w:endnote w:type="continuationSeparator" w:id="0">
    <w:p w:rsidR="009E31B8" w:rsidRDefault="009E31B8" w:rsidP="009E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B8" w:rsidRDefault="009E31B8" w:rsidP="009E31B8">
      <w:r>
        <w:separator/>
      </w:r>
    </w:p>
  </w:footnote>
  <w:footnote w:type="continuationSeparator" w:id="0">
    <w:p w:rsidR="009E31B8" w:rsidRDefault="009E31B8" w:rsidP="009E31B8">
      <w:r>
        <w:continuationSeparator/>
      </w:r>
    </w:p>
  </w:footnote>
  <w:footnote w:id="1">
    <w:p w:rsidR="008F7EF3" w:rsidRPr="00D75CEE" w:rsidRDefault="008F7EF3" w:rsidP="008F7EF3">
      <w:pPr>
        <w:pStyle w:val="FootnoteText"/>
        <w:ind w:firstLine="360"/>
        <w:rPr>
          <w:sz w:val="20"/>
          <w:szCs w:val="20"/>
        </w:rPr>
      </w:pPr>
      <w:r w:rsidRPr="00D75CEE">
        <w:rPr>
          <w:rStyle w:val="FootnoteReference"/>
          <w:sz w:val="20"/>
          <w:szCs w:val="20"/>
        </w:rPr>
        <w:footnoteRef/>
      </w:r>
      <w:r w:rsidRPr="00D75CEE">
        <w:rPr>
          <w:sz w:val="20"/>
          <w:szCs w:val="20"/>
        </w:rPr>
        <w:t xml:space="preserve"> The</w:t>
      </w:r>
      <w:r>
        <w:rPr>
          <w:sz w:val="20"/>
          <w:szCs w:val="20"/>
        </w:rPr>
        <w:t>se</w:t>
      </w:r>
      <w:r w:rsidRPr="00D75CEE">
        <w:rPr>
          <w:sz w:val="20"/>
          <w:szCs w:val="20"/>
        </w:rPr>
        <w:t xml:space="preserve"> blanks are</w:t>
      </w:r>
      <w:r>
        <w:rPr>
          <w:sz w:val="20"/>
          <w:szCs w:val="20"/>
        </w:rPr>
        <w:t xml:space="preserve"> for the reviewer’s convenience in</w:t>
      </w:r>
      <w:r w:rsidRPr="00D75CEE">
        <w:rPr>
          <w:sz w:val="20"/>
          <w:szCs w:val="20"/>
        </w:rPr>
        <w:t xml:space="preserve"> tally</w:t>
      </w:r>
      <w:r>
        <w:rPr>
          <w:sz w:val="20"/>
          <w:szCs w:val="20"/>
        </w:rPr>
        <w:t>ing</w:t>
      </w:r>
      <w:r w:rsidRPr="00D75CEE">
        <w:rPr>
          <w:sz w:val="20"/>
          <w:szCs w:val="20"/>
        </w:rPr>
        <w:t xml:space="preserve"> the number of sources in</w:t>
      </w:r>
      <w:r w:rsidR="001D01DC">
        <w:rPr>
          <w:sz w:val="20"/>
          <w:szCs w:val="20"/>
        </w:rPr>
        <w:t xml:space="preserve"> the Bibliography of each genre.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861"/>
    <w:multiLevelType w:val="hybridMultilevel"/>
    <w:tmpl w:val="DEA61140"/>
    <w:lvl w:ilvl="0" w:tplc="A88C78EC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7B01"/>
    <w:multiLevelType w:val="hybridMultilevel"/>
    <w:tmpl w:val="56B60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A0493"/>
    <w:multiLevelType w:val="hybridMultilevel"/>
    <w:tmpl w:val="4D4A7B28"/>
    <w:lvl w:ilvl="0" w:tplc="32BE2D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46C78"/>
    <w:multiLevelType w:val="hybridMultilevel"/>
    <w:tmpl w:val="33048D78"/>
    <w:lvl w:ilvl="0" w:tplc="67B0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A20B5"/>
    <w:multiLevelType w:val="hybridMultilevel"/>
    <w:tmpl w:val="E8A8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0022C"/>
    <w:multiLevelType w:val="hybridMultilevel"/>
    <w:tmpl w:val="A4E4540A"/>
    <w:lvl w:ilvl="0" w:tplc="5360FAF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B8"/>
    <w:rsid w:val="001D01DC"/>
    <w:rsid w:val="003D37E9"/>
    <w:rsid w:val="00567439"/>
    <w:rsid w:val="005E6E62"/>
    <w:rsid w:val="0065179F"/>
    <w:rsid w:val="007037C5"/>
    <w:rsid w:val="007C1A3C"/>
    <w:rsid w:val="008F7EF3"/>
    <w:rsid w:val="00902CD2"/>
    <w:rsid w:val="00971D2F"/>
    <w:rsid w:val="00972C4E"/>
    <w:rsid w:val="009E31B8"/>
    <w:rsid w:val="00AE25E8"/>
    <w:rsid w:val="00BD5EA1"/>
    <w:rsid w:val="00C47426"/>
    <w:rsid w:val="00DE43C8"/>
    <w:rsid w:val="00E4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FC90-CB44-443D-A021-D9F79B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3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B8"/>
    <w:rPr>
      <w:rFonts w:cstheme="minorBidi"/>
      <w:color w:val="auto"/>
      <w:szCs w:val="22"/>
    </w:rPr>
  </w:style>
  <w:style w:type="paragraph" w:styleId="Heading3">
    <w:name w:val="heading 3"/>
    <w:basedOn w:val="Normal"/>
    <w:next w:val="Normal"/>
    <w:link w:val="Heading3Char"/>
    <w:qFormat/>
    <w:rsid w:val="009E31B8"/>
    <w:pPr>
      <w:keepNext/>
      <w:outlineLvl w:val="2"/>
    </w:pPr>
    <w:rPr>
      <w:rFonts w:ascii="Times" w:eastAsia="Times" w:hAnsi="Times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31B8"/>
    <w:rPr>
      <w:rFonts w:ascii="Times" w:eastAsia="Times" w:hAnsi="Times"/>
      <w:b/>
      <w:i/>
      <w:color w:val="auto"/>
      <w:szCs w:val="20"/>
    </w:rPr>
  </w:style>
  <w:style w:type="paragraph" w:customStyle="1" w:styleId="FormData">
    <w:name w:val="Form Data"/>
    <w:basedOn w:val="Normal"/>
    <w:rsid w:val="009E31B8"/>
    <w:pPr>
      <w:jc w:val="both"/>
    </w:pPr>
    <w:rPr>
      <w:rFonts w:ascii="Arial" w:eastAsia="Batang" w:hAnsi="Arial" w:cs="SBL Hebrew"/>
      <w:sz w:val="20"/>
      <w:szCs w:val="28"/>
      <w:lang w:val="en-GB" w:eastAsia="en-GB"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9E31B8"/>
    <w:rPr>
      <w:rFonts w:eastAsia="Batang"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31B8"/>
    <w:rPr>
      <w:rFonts w:eastAsia="Batang"/>
      <w:color w:val="auto"/>
      <w:szCs w:val="24"/>
    </w:rPr>
  </w:style>
  <w:style w:type="character" w:styleId="FootnoteReference">
    <w:name w:val="footnote reference"/>
    <w:uiPriority w:val="99"/>
    <w:unhideWhenUsed/>
    <w:rsid w:val="009E3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66D9E073.dotm</Template>
  <TotalTime>84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Evangel University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Oss, Douglas</dc:creator>
  <cp:keywords/>
  <dc:description/>
  <cp:lastModifiedBy>Oss, Douglas</cp:lastModifiedBy>
  <cp:revision>11</cp:revision>
  <dcterms:created xsi:type="dcterms:W3CDTF">2014-10-02T18:35:00Z</dcterms:created>
  <dcterms:modified xsi:type="dcterms:W3CDTF">2014-10-06T18:09:00Z</dcterms:modified>
</cp:coreProperties>
</file>